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29" w:rsidRPr="001A1529" w:rsidRDefault="001A1529" w:rsidP="001A152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fldChar w:fldCharType="begin"/>
      </w:r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instrText xml:space="preserve"> HYPERLINK "http://forchild.org.ua/493-yak-pidhotuvaty-dytynu-do-pershoho-klasu/" \o "Permanent Link to Як підготувати дитину до першого класу?" </w:instrText>
      </w:r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fldChar w:fldCharType="separate"/>
      </w:r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Як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ідготувати</w:t>
      </w:r>
      <w:proofErr w:type="spellEnd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дитину</w:t>
      </w:r>
      <w:proofErr w:type="spellEnd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до </w:t>
      </w:r>
      <w:proofErr w:type="spellStart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першого</w:t>
      </w:r>
      <w:proofErr w:type="spellEnd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класу</w:t>
      </w:r>
      <w:proofErr w:type="spellEnd"/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?</w:t>
      </w:r>
      <w:r w:rsidRPr="001A152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fldChar w:fldCharType="end"/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forchild.org.ua/wp-content/uploads/2012/04/899b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hild.org.ua/wp-content/uploads/2012/04/899b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Як же правильно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ідготувати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дитину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 школи,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вона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почувала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себе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упевнено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новому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колективі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Ваша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школу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садка, то вона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все,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звикла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буде все по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розпорядок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дня, перший учитель,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знайомство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однокласниками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викличуть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масу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вражень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майбутній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першокласник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іде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дому,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відвідуючи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дитячий сад до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звик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бути постійно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Вами,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проходитиме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важче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твердження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вірно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індивідуальність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У наш час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ходять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ідготовку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перед першим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класом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напівроки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Упізнають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учителя,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вчитимуться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Ваша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почувала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упевнено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школі психологи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рекомендують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 такому плану: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Показати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дитині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майбутню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школу.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влаштувати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малюкові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детальну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екскурсію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Зайти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всередину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школи,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першокласникові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проводитиме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учбовий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час – клас,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спортивний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зал,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їдальню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туалет, медпункт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усе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звик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запам’ятав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І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втрачався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Зверніть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школи треба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запам’ятала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часом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ходитиме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повертатиметься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школи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). 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дорога в школу,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спокійним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кроком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поспіху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страху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запізнитися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Навчити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дитину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збирати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речі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школу.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Поясніть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першокласникові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навчиться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готуватися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учбового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дня: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надівати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форму,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збирати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рюкзак. Батьки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класти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портфелі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потрібну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іч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Прокидатися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рано.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позіхав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Вам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розпорядок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дня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привчити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вставати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раніш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розрахуйте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час повинна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вставати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устигати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зібратися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школу без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поспіху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гонки).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зайняття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якраз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вистачить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звик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розкладу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стресу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особливе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 Вас маленький “соня”,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розбудити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уранці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Привчити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 порядку в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кімнаті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чаду, як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іч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знаходилася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Придумайте разом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малюком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, де “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житимуть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олівці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книги,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зошити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фломастери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портфель,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шкільна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І поясните, як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річ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знаходилася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Головне,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звикла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чистоти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себе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кімнаті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лякати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школою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поганими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оцінками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неслушается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погано поводиться,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лякат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нехай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виховних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) фразами типу “скоро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почнеться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доросле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”, “в школі тебе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навчать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поводитися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слухатимешся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вчителька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тебе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покарає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нехай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а не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оцінками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отримає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двійку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”, нехай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боїться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поганою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оцінкою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дума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розлюблять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перестарайтеся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Займатися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малюком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“уроками” у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тренувати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прочитайте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казку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попросіть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запам’яталося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запропонуєте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намалювати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вподобаних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т. д.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чаду,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ставте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навідні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роздумуйте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ним. Так 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Ваш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вчитиметься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висловлювати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свою думку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розгубиться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вчителька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запитуватиме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уроках.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готувати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школи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останній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розвиваючи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кругозір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Кращими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розширити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горизонт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являються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ним про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книг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букв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цифр,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геометричних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фігур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, понять право/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ліво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, великий/маленький, широкий/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вузький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повинно бути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належному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сформуйте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читат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хоч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 складах)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рахувати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хоч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межах 10).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</w:rPr>
        <w:lastRenderedPageBreak/>
        <w:drawing>
          <wp:inline distT="0" distB="0" distL="0" distR="0">
            <wp:extent cx="1428750" cy="1428750"/>
            <wp:effectExtent l="19050" t="0" r="0" b="0"/>
            <wp:docPr id="2" name="Рисунок 2" descr="http://forchild.org.ua/wp-content/uploads/2012/04/2594s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child.org.ua/wp-content/uploads/2012/04/2594s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Обов’язковим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ібної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моторики,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зайняття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спритності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кистей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пальчиків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як для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писати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обидва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центри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зчеплені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ліпити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конструктором,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маніпулювати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ібними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предметами типу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намистинок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монет,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сірників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зубочисток,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викладати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аплікації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нанизувати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намиста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усе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розвиває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усидливість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;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заучування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віршів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пісень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класифікувати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просити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структурувати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сталося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поті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причинно-наслідкові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зв’язки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)  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зібрати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ціле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розкласти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якою-небудь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ознакою</w:t>
      </w:r>
      <w:proofErr w:type="spellEnd"/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Проте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слід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пам’ятати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навчена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тотожна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здібностям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психічній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зрілості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навчена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синонім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високій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ізнавальній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сприймають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чадо як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деяку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“посудину”, яку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наповнити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а не як факел,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запалити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ідходи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принципово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вибраний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перший,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“навчання”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пасивну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з’ясовується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при широкому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діапазоні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вкладених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власна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вчитися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близькі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нуля.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Починаються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претензії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учителя: “як же так,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 мене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розумний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”! Але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з’ясовується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власною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ініціативою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тому увесь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багаж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лежить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“мертвим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вантажем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”,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приносячи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користі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власникові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того, добре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хлопчик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дівчинка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розповідає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вірші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сторінками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бути,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парадоксально, до школи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слабо,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володіють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низьким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івнем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особистісної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зрілості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комунікативної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школи.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запасу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Володіти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комунікативними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іальними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навичками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повсякденному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морально-етичні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боятися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вступати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контакти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дорослими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відстоювати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цивілізованими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методами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проявляти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недоречною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зайвої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боязкості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боязкості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Усвідомлювати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сенс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навчання в школі,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порядок навчання 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школі;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ідкорятися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правилам, знати,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позитивну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мотивацію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вчитися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уміти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цілеспрямовано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ініціативою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планувати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наслідк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приміром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збирати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портфель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стежити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домашніх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візьмете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батьківські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плечі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вірогідністю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70%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обов’язок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залишиться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них до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випускного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балу);</w:t>
      </w:r>
      <w:proofErr w:type="gramEnd"/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позитивне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до самого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Важливо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пам’ятати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окрім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готовності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не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менш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важлива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готовність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тіла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імунітет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перший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шкільний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серйозним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тому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останнє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літо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вступом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1 клас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б добре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окрім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навчання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зайнятися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фізичною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підготовкою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потрібний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ідеалі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зайняття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спортивній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секції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окрім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дисциплінарні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свіже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повноцінне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малюка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проконсультуватися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лікарем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корекції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організації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навчанн</w:t>
      </w:r>
      <w:proofErr w:type="gramStart"/>
      <w:r w:rsidRPr="001A1529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A1529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доведеться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вибрати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спеціальну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школу).</w:t>
      </w:r>
      <w:r w:rsidRPr="001A152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озброєні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цими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, Ви </w:t>
      </w:r>
      <w:proofErr w:type="spellStart"/>
      <w:r w:rsidRPr="001A1529">
        <w:rPr>
          <w:rFonts w:ascii="Times New Roman" w:eastAsia="Times New Roman" w:hAnsi="Times New Roman" w:cs="Times New Roman"/>
          <w:sz w:val="28"/>
          <w:szCs w:val="28"/>
        </w:rPr>
        <w:t>легше</w:t>
      </w:r>
      <w:proofErr w:type="spellEnd"/>
      <w:r w:rsidRPr="001A1529">
        <w:rPr>
          <w:rFonts w:ascii="Times New Roman" w:eastAsia="Times New Roman" w:hAnsi="Times New Roman" w:cs="Times New Roman"/>
          <w:sz w:val="28"/>
          <w:szCs w:val="28"/>
        </w:rPr>
        <w:t xml:space="preserve"> осилите дорогу до школи.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Проте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пам’ятаєте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найголовніше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першокласника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не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уміння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навички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а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упевненість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своїх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силах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батьківській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ідтримці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 не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відбувалося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школі. </w:t>
      </w:r>
      <w:proofErr w:type="spellStart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Удачі</w:t>
      </w:r>
      <w:proofErr w:type="spellEnd"/>
      <w:r w:rsidRPr="001A15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Вам.</w:t>
      </w:r>
    </w:p>
    <w:p w:rsidR="001A1529" w:rsidRPr="001A1529" w:rsidRDefault="001A1529" w:rsidP="001A1529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3AEA" w:rsidRPr="001A1529" w:rsidRDefault="00A93AEA" w:rsidP="001A15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93AEA" w:rsidRPr="001A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529"/>
    <w:rsid w:val="001A1529"/>
    <w:rsid w:val="00A9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5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A15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1529"/>
    <w:rPr>
      <w:b/>
      <w:bCs/>
    </w:rPr>
  </w:style>
  <w:style w:type="character" w:styleId="a6">
    <w:name w:val="Emphasis"/>
    <w:basedOn w:val="a0"/>
    <w:uiPriority w:val="20"/>
    <w:qFormat/>
    <w:rsid w:val="001A1529"/>
    <w:rPr>
      <w:i/>
      <w:iCs/>
    </w:rPr>
  </w:style>
  <w:style w:type="character" w:customStyle="1" w:styleId="apple-converted-space">
    <w:name w:val="apple-converted-space"/>
    <w:basedOn w:val="a0"/>
    <w:rsid w:val="001A1529"/>
  </w:style>
  <w:style w:type="paragraph" w:styleId="a7">
    <w:name w:val="Balloon Text"/>
    <w:basedOn w:val="a"/>
    <w:link w:val="a8"/>
    <w:uiPriority w:val="99"/>
    <w:semiHidden/>
    <w:unhideWhenUsed/>
    <w:rsid w:val="001A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child.org.ua/wp-content/uploads/2012/04/2594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orchild.org.ua/wp-content/uploads/2012/04/899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2015-01-24T07:17:00Z</dcterms:created>
  <dcterms:modified xsi:type="dcterms:W3CDTF">2015-01-24T07:18:00Z</dcterms:modified>
</cp:coreProperties>
</file>